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3C" w:rsidRPr="002E5657" w:rsidRDefault="00D7753C" w:rsidP="00D7753C">
      <w:pPr>
        <w:pStyle w:val="Paragrafoelenco"/>
        <w:ind w:left="0"/>
        <w:contextualSpacing/>
        <w:rPr>
          <w:b/>
          <w:highlight w:val="yellow"/>
        </w:rPr>
      </w:pPr>
      <w:r w:rsidRPr="002E5657">
        <w:rPr>
          <w:b/>
          <w:highlight w:val="yellow"/>
        </w:rPr>
        <w:t>TITOLO: SPERIMENTAZIONE SULL’UOMO: QUALE EQUILIBRIO TRA DIRITTI DELLA COMUNITÀ SCIENTIFICA E DIRITTI UMANI</w:t>
      </w:r>
    </w:p>
    <w:p w:rsidR="00D7753C" w:rsidRDefault="00D7753C" w:rsidP="00D7753C">
      <w:pPr>
        <w:spacing w:before="100" w:beforeAutospacing="1" w:after="100" w:afterAutospacing="1"/>
        <w:jc w:val="both"/>
        <w:rPr>
          <w:b/>
        </w:rPr>
      </w:pPr>
      <w:r w:rsidRPr="002E5657">
        <w:rPr>
          <w:b/>
          <w:highlight w:val="yellow"/>
        </w:rPr>
        <w:t xml:space="preserve">1 </w:t>
      </w:r>
      <w:proofErr w:type="gramStart"/>
      <w:r w:rsidRPr="002E5657">
        <w:rPr>
          <w:b/>
          <w:highlight w:val="yellow"/>
        </w:rPr>
        <w:t>MARZO  E</w:t>
      </w:r>
      <w:proofErr w:type="gramEnd"/>
      <w:r w:rsidRPr="002E5657">
        <w:rPr>
          <w:b/>
          <w:highlight w:val="yellow"/>
        </w:rPr>
        <w:t xml:space="preserve"> 29 MARZO </w:t>
      </w:r>
      <w:r w:rsidRPr="002E5657">
        <w:rPr>
          <w:b/>
          <w:highlight w:val="yellow"/>
        </w:rPr>
        <w:tab/>
        <w:t>dalle 9 alle 17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94ECC">
        <w:rPr>
          <w:b/>
        </w:rPr>
        <w:t>posti: 40</w:t>
      </w:r>
    </w:p>
    <w:p w:rsidR="002E5657" w:rsidRPr="00994ECC" w:rsidRDefault="002E5657" w:rsidP="00D7753C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Cfu</w:t>
      </w:r>
      <w:proofErr w:type="spellEnd"/>
      <w:r>
        <w:rPr>
          <w:b/>
        </w:rPr>
        <w:t xml:space="preserve"> : 0.5</w:t>
      </w:r>
      <w:bookmarkStart w:id="0" w:name="_GoBack"/>
      <w:bookmarkEnd w:id="0"/>
    </w:p>
    <w:p w:rsidR="00D7753C" w:rsidRPr="00994ECC" w:rsidRDefault="00D7753C" w:rsidP="00D7753C">
      <w:pPr>
        <w:spacing w:before="100" w:beforeAutospacing="1" w:after="100" w:afterAutospacing="1"/>
        <w:jc w:val="both"/>
        <w:rPr>
          <w:b/>
        </w:rPr>
      </w:pPr>
      <w:r w:rsidRPr="00994ECC">
        <w:rPr>
          <w:b/>
        </w:rPr>
        <w:t>DOCENTE: FRANCESCO VALERIN – Tutor clinico</w:t>
      </w:r>
    </w:p>
    <w:p w:rsidR="00D7753C" w:rsidRPr="00994ECC" w:rsidRDefault="00D7753C" w:rsidP="00D7753C">
      <w:pPr>
        <w:contextualSpacing/>
      </w:pPr>
      <w:r w:rsidRPr="00994ECC">
        <w:t>OBIETTIVI:</w:t>
      </w:r>
    </w:p>
    <w:p w:rsidR="00D7753C" w:rsidRPr="00994ECC" w:rsidRDefault="00D7753C" w:rsidP="00D7753C">
      <w:pPr>
        <w:numPr>
          <w:ilvl w:val="0"/>
          <w:numId w:val="1"/>
        </w:numPr>
        <w:contextualSpacing/>
      </w:pPr>
      <w:r w:rsidRPr="00994ECC">
        <w:t>Identificare le implicazioni etiche contenute nei principali riferimenti che guidano la ricerca sperimentale sull’uomo</w:t>
      </w:r>
    </w:p>
    <w:p w:rsidR="00D7753C" w:rsidRPr="00994ECC" w:rsidRDefault="00D7753C" w:rsidP="00D7753C">
      <w:pPr>
        <w:numPr>
          <w:ilvl w:val="0"/>
          <w:numId w:val="1"/>
        </w:numPr>
        <w:contextualSpacing/>
      </w:pPr>
      <w:r w:rsidRPr="00994ECC">
        <w:t>Descrivere il significato del termine bioetica e le principali caratteristiche introdotto dalla sua nascita nell’ambito delle scienze della vita e della salute</w:t>
      </w:r>
    </w:p>
    <w:p w:rsidR="00D7753C" w:rsidRPr="00994ECC" w:rsidRDefault="00D7753C" w:rsidP="00D7753C">
      <w:pPr>
        <w:numPr>
          <w:ilvl w:val="0"/>
          <w:numId w:val="1"/>
        </w:numPr>
        <w:contextualSpacing/>
      </w:pPr>
      <w:r w:rsidRPr="00994ECC">
        <w:t>Analizzare, attraverso la visione di filmati sull’argomento, alcune problematiche etiche legate alla sperimentazione sull’uomo</w:t>
      </w:r>
    </w:p>
    <w:p w:rsidR="00D7753C" w:rsidRPr="00994ECC" w:rsidRDefault="00D7753C" w:rsidP="00D7753C">
      <w:r w:rsidRPr="00994ECC">
        <w:t>CONTENUTI</w:t>
      </w:r>
    </w:p>
    <w:p w:rsidR="00D7753C" w:rsidRPr="00994ECC" w:rsidRDefault="00D7753C" w:rsidP="00D7753C"/>
    <w:p w:rsidR="00D7753C" w:rsidRPr="00994ECC" w:rsidRDefault="00D7753C" w:rsidP="00D7753C">
      <w:pPr>
        <w:pStyle w:val="Paragrafoelenco"/>
        <w:numPr>
          <w:ilvl w:val="0"/>
          <w:numId w:val="2"/>
        </w:numPr>
        <w:contextualSpacing/>
      </w:pPr>
      <w:r w:rsidRPr="00994ECC">
        <w:t xml:space="preserve">Cenni sul significato e sulla nascita della bioetica; rapporto tra bioetica, etica medica e </w:t>
      </w:r>
      <w:proofErr w:type="spellStart"/>
      <w:r w:rsidRPr="00994ECC">
        <w:t>biodiritto</w:t>
      </w:r>
      <w:proofErr w:type="spellEnd"/>
    </w:p>
    <w:p w:rsidR="00D7753C" w:rsidRPr="00994ECC" w:rsidRDefault="00D7753C" w:rsidP="00D7753C">
      <w:pPr>
        <w:pStyle w:val="Paragrafoelenco"/>
        <w:numPr>
          <w:ilvl w:val="0"/>
          <w:numId w:val="2"/>
        </w:numPr>
        <w:contextualSpacing/>
      </w:pPr>
      <w:r w:rsidRPr="00994ECC">
        <w:t>Cenni sui principali riferimenti per la ricerca sperimentale sull’uomo:</w:t>
      </w:r>
    </w:p>
    <w:p w:rsidR="00D7753C" w:rsidRPr="00994ECC" w:rsidRDefault="00D7753C" w:rsidP="00D7753C">
      <w:pPr>
        <w:pStyle w:val="Paragrafoelenco"/>
        <w:numPr>
          <w:ilvl w:val="1"/>
          <w:numId w:val="2"/>
        </w:numPr>
        <w:contextualSpacing/>
      </w:pPr>
      <w:r w:rsidRPr="00994ECC">
        <w:t>Codice Norimberga</w:t>
      </w:r>
    </w:p>
    <w:p w:rsidR="00D7753C" w:rsidRPr="00994ECC" w:rsidRDefault="00D7753C" w:rsidP="00D7753C">
      <w:pPr>
        <w:pStyle w:val="Paragrafoelenco"/>
        <w:numPr>
          <w:ilvl w:val="1"/>
          <w:numId w:val="2"/>
        </w:numPr>
        <w:contextualSpacing/>
      </w:pPr>
      <w:r w:rsidRPr="00994ECC">
        <w:t>Dichiarazione di Helsinki</w:t>
      </w:r>
    </w:p>
    <w:p w:rsidR="00D7753C" w:rsidRPr="00994ECC" w:rsidRDefault="00D7753C" w:rsidP="00D7753C">
      <w:pPr>
        <w:pStyle w:val="Paragrafoelenco"/>
        <w:numPr>
          <w:ilvl w:val="1"/>
          <w:numId w:val="2"/>
        </w:numPr>
        <w:contextualSpacing/>
      </w:pPr>
      <w:r w:rsidRPr="00994ECC">
        <w:t>GCP (</w:t>
      </w:r>
      <w:proofErr w:type="spellStart"/>
      <w:r w:rsidRPr="00994ECC">
        <w:t>Good</w:t>
      </w:r>
      <w:proofErr w:type="spellEnd"/>
      <w:r w:rsidRPr="00994ECC">
        <w:t xml:space="preserve"> </w:t>
      </w:r>
      <w:proofErr w:type="spellStart"/>
      <w:r w:rsidRPr="00994ECC">
        <w:t>clinical</w:t>
      </w:r>
      <w:proofErr w:type="spellEnd"/>
      <w:r w:rsidRPr="00994ECC">
        <w:t xml:space="preserve"> </w:t>
      </w:r>
      <w:proofErr w:type="spellStart"/>
      <w:r w:rsidRPr="00994ECC">
        <w:t>practice</w:t>
      </w:r>
      <w:proofErr w:type="spellEnd"/>
      <w:r w:rsidRPr="00994ECC">
        <w:t>)</w:t>
      </w:r>
    </w:p>
    <w:p w:rsidR="00D7753C" w:rsidRPr="00994ECC" w:rsidRDefault="00D7753C" w:rsidP="00D7753C">
      <w:pPr>
        <w:pStyle w:val="Paragrafoelenco"/>
        <w:numPr>
          <w:ilvl w:val="1"/>
          <w:numId w:val="2"/>
        </w:numPr>
        <w:contextualSpacing/>
      </w:pPr>
      <w:r w:rsidRPr="00994ECC">
        <w:t>CEDU (Convenzione europea sui diritti dell’uomo)</w:t>
      </w:r>
    </w:p>
    <w:p w:rsidR="00D7753C" w:rsidRPr="00994ECC" w:rsidRDefault="00D7753C" w:rsidP="00D7753C">
      <w:pPr>
        <w:pStyle w:val="Paragrafoelenco"/>
        <w:numPr>
          <w:ilvl w:val="0"/>
          <w:numId w:val="2"/>
        </w:numPr>
        <w:contextualSpacing/>
      </w:pPr>
      <w:r w:rsidRPr="00994ECC">
        <w:t xml:space="preserve">Visione di un film/filmati sull’argomento </w:t>
      </w:r>
    </w:p>
    <w:p w:rsidR="00D7753C" w:rsidRPr="00994ECC" w:rsidRDefault="00D7753C" w:rsidP="00D7753C">
      <w:pPr>
        <w:pStyle w:val="Paragrafoelenco"/>
        <w:numPr>
          <w:ilvl w:val="0"/>
          <w:numId w:val="2"/>
        </w:numPr>
        <w:contextualSpacing/>
      </w:pPr>
      <w:r w:rsidRPr="00994ECC">
        <w:t>Analisi di alcuni aspetti visionati mediante griglia predisposta</w:t>
      </w:r>
    </w:p>
    <w:p w:rsidR="00D7753C" w:rsidRDefault="00D7753C" w:rsidP="00D7753C">
      <w:pPr>
        <w:contextualSpacing/>
        <w:jc w:val="both"/>
      </w:pPr>
      <w:r w:rsidRPr="00994ECC">
        <w:t>Discussione e sistematizzazione dei contenuti</w:t>
      </w:r>
    </w:p>
    <w:p w:rsidR="001B093C" w:rsidRDefault="001B093C"/>
    <w:sectPr w:rsidR="001B09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C0035"/>
    <w:multiLevelType w:val="hybridMultilevel"/>
    <w:tmpl w:val="5E7047D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BA639ED"/>
    <w:multiLevelType w:val="hybridMultilevel"/>
    <w:tmpl w:val="CD889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3C"/>
    <w:rsid w:val="001B093C"/>
    <w:rsid w:val="002E5657"/>
    <w:rsid w:val="00D7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87443-A2E7-4481-8854-6D1AE285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7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D7753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Di Francesco</dc:creator>
  <cp:keywords/>
  <dc:description/>
  <cp:lastModifiedBy>Federica Di Francesco</cp:lastModifiedBy>
  <cp:revision>2</cp:revision>
  <dcterms:created xsi:type="dcterms:W3CDTF">2016-11-30T09:57:00Z</dcterms:created>
  <dcterms:modified xsi:type="dcterms:W3CDTF">2017-03-08T14:49:00Z</dcterms:modified>
</cp:coreProperties>
</file>